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BE2" w:rsidRDefault="009B0115" w:rsidP="009B0115">
      <w:pPr>
        <w:jc w:val="center"/>
        <w:rPr>
          <w:rFonts w:ascii="Microsoft Sans Serif" w:hAnsi="Microsoft Sans Serif" w:cs="Microsoft Sans Serif"/>
          <w:b/>
        </w:rPr>
      </w:pPr>
      <w:r w:rsidRPr="009B0115">
        <w:rPr>
          <w:rFonts w:ascii="Microsoft Sans Serif" w:hAnsi="Microsoft Sans Serif" w:cs="Microsoft Sans Serif"/>
          <w:b/>
        </w:rPr>
        <w:t>ORGANIGRAMA DIF MUNICIPAL SANTA MARÍA DEL ORO, JALISCO</w:t>
      </w:r>
    </w:p>
    <w:p w:rsidR="009B0115" w:rsidRDefault="009B0115" w:rsidP="009B0115">
      <w:pPr>
        <w:jc w:val="center"/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Enero 2012</w:t>
      </w:r>
    </w:p>
    <w:p w:rsidR="009B0115" w:rsidRPr="009B0115" w:rsidRDefault="009B0115" w:rsidP="009B0115">
      <w:pPr>
        <w:jc w:val="center"/>
        <w:rPr>
          <w:rFonts w:ascii="Microsoft Sans Serif" w:hAnsi="Microsoft Sans Serif" w:cs="Microsoft Sans Serif"/>
          <w:b/>
        </w:rPr>
      </w:pPr>
    </w:p>
    <w:p w:rsidR="009B0115" w:rsidRPr="009B0115" w:rsidRDefault="003F7A6E">
      <w:pPr>
        <w:jc w:val="center"/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  <w:noProof/>
          <w:lang w:eastAsia="es-MX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8" type="#_x0000_t34" style="position:absolute;left:0;text-align:left;margin-left:268.25pt;margin-top:412.95pt;width:75.35pt;height:46.05pt;z-index:251672576" o:connectortype="elbow" adj="10793,-261147,-101278">
            <v:stroke endarrow="block"/>
          </v:shape>
        </w:pict>
      </w:r>
      <w:r>
        <w:rPr>
          <w:rFonts w:ascii="Microsoft Sans Serif" w:hAnsi="Microsoft Sans Serif" w:cs="Microsoft Sans Serif"/>
          <w:b/>
          <w:noProof/>
          <w:lang w:eastAsia="es-MX"/>
        </w:rPr>
        <w:pict>
          <v:shape id="_x0000_s1037" type="#_x0000_t34" style="position:absolute;left:0;text-align:left;margin-left:205.45pt;margin-top:341.8pt;width:101.3pt;height:25.95pt;rotation:180;flip:y;z-index:251671552" o:connectortype="elbow" adj=",404199,-83543">
            <v:stroke endarrow="block"/>
          </v:shape>
        </w:pict>
      </w:r>
      <w:r>
        <w:rPr>
          <w:rFonts w:ascii="Microsoft Sans Serif" w:hAnsi="Microsoft Sans Serif" w:cs="Microsoft Sans Serif"/>
          <w:b/>
          <w:noProof/>
          <w:lang w:eastAsia="es-MX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326.85pt;margin-top:219.55pt;width:0;height:30.15pt;z-index:251670528" o:connectortype="straight">
            <v:stroke endarrow="block"/>
          </v:shape>
        </w:pict>
      </w:r>
      <w:r>
        <w:rPr>
          <w:rFonts w:ascii="Microsoft Sans Serif" w:hAnsi="Microsoft Sans Serif" w:cs="Microsoft Sans Serif"/>
          <w:b/>
          <w:noProof/>
          <w:lang w:eastAsia="es-MX"/>
        </w:rPr>
        <w:pict>
          <v:shape id="_x0000_s1035" type="#_x0000_t32" style="position:absolute;left:0;text-align:left;margin-left:134.3pt;margin-top:219.55pt;width:159.9pt;height:30.15pt;flip:x;z-index:251669504" o:connectortype="straight">
            <v:stroke endarrow="block"/>
          </v:shape>
        </w:pict>
      </w:r>
      <w:r>
        <w:rPr>
          <w:rFonts w:ascii="Microsoft Sans Serif" w:hAnsi="Microsoft Sans Serif" w:cs="Microsoft Sans Serif"/>
          <w:b/>
          <w:noProof/>
          <w:lang w:eastAsia="es-MX"/>
        </w:rPr>
        <w:pict>
          <v:shape id="_x0000_s1034" type="#_x0000_t34" style="position:absolute;left:0;text-align:left;margin-left:165.85pt;margin-top:146.7pt;width:92.35pt;height:37.7pt;z-index:251668480" o:connectortype="elbow" adj="10794,-166440,-58684">
            <v:stroke endarrow="block"/>
          </v:shape>
        </w:pict>
      </w:r>
      <w:r>
        <w:rPr>
          <w:rFonts w:ascii="Microsoft Sans Serif" w:hAnsi="Microsoft Sans Serif" w:cs="Microsoft Sans Serif"/>
          <w:b/>
          <w:noProof/>
          <w:lang w:eastAsia="es-MX"/>
        </w:rPr>
        <w:pict>
          <v:shape id="_x0000_s1033" type="#_x0000_t34" style="position:absolute;left:0;text-align:left;margin-left:105.85pt;margin-top:83.9pt;width:92.1pt;height:20.95pt;rotation:180;flip:y;z-index:251667456" o:connectortype="elbow" adj=",234765,-66371">
            <v:stroke startarrow="block" endarrow="block"/>
          </v:shape>
        </w:pict>
      </w:r>
      <w:r w:rsidR="009B0115">
        <w:rPr>
          <w:rFonts w:ascii="Microsoft Sans Serif" w:hAnsi="Microsoft Sans Serif" w:cs="Microsoft Sans Serif"/>
          <w:b/>
          <w:noProof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9.8pt;margin-top:112.55pt;width:110.2pt;height:76.85pt;z-index:251661312;mso-width-relative:margin;mso-height-relative:margin">
            <v:textbox style="mso-next-textbox:#_x0000_s1027">
              <w:txbxContent>
                <w:p w:rsidR="009B0115" w:rsidRPr="009B0115" w:rsidRDefault="009B0115" w:rsidP="009B0115">
                  <w:pPr>
                    <w:jc w:val="center"/>
                    <w:rPr>
                      <w:b/>
                      <w:lang w:val="es-ES"/>
                    </w:rPr>
                  </w:pPr>
                  <w:r w:rsidRPr="009B0115">
                    <w:rPr>
                      <w:b/>
                      <w:lang w:val="es-ES"/>
                    </w:rPr>
                    <w:t>C</w:t>
                  </w:r>
                  <w:r>
                    <w:rPr>
                      <w:b/>
                      <w:lang w:val="es-ES"/>
                    </w:rPr>
                    <w:t xml:space="preserve">. MARICELA VILLANUEVA FARÍAS </w:t>
                  </w:r>
                </w:p>
                <w:p w:rsidR="009B0115" w:rsidRDefault="009B0115" w:rsidP="009B0115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Presidenta sistema DIF</w:t>
                  </w:r>
                </w:p>
              </w:txbxContent>
            </v:textbox>
          </v:shape>
        </w:pict>
      </w:r>
      <w:r w:rsidR="009B0115">
        <w:rPr>
          <w:rFonts w:ascii="Microsoft Sans Serif" w:hAnsi="Microsoft Sans Serif" w:cs="Microsoft Sans Serif"/>
          <w:b/>
          <w:noProof/>
          <w:lang w:eastAsia="es-MX"/>
        </w:rPr>
        <w:pict>
          <v:shape id="_x0000_s1028" type="#_x0000_t202" style="position:absolute;left:0;text-align:left;margin-left:268.25pt;margin-top:134.35pt;width:110.2pt;height:78.5pt;z-index:251662336;mso-width-relative:margin;mso-height-relative:margin">
            <v:textbox style="mso-next-textbox:#_x0000_s1028">
              <w:txbxContent>
                <w:p w:rsidR="009B0115" w:rsidRPr="009B0115" w:rsidRDefault="009B0115" w:rsidP="009B0115">
                  <w:pPr>
                    <w:jc w:val="center"/>
                    <w:rPr>
                      <w:b/>
                      <w:lang w:val="es-ES"/>
                    </w:rPr>
                  </w:pPr>
                  <w:r w:rsidRPr="009B0115">
                    <w:rPr>
                      <w:b/>
                      <w:lang w:val="es-ES"/>
                    </w:rPr>
                    <w:t>C</w:t>
                  </w:r>
                  <w:r>
                    <w:rPr>
                      <w:b/>
                      <w:lang w:val="es-ES"/>
                    </w:rPr>
                    <w:t>. ELVA FIGUEROA ALCARAZ</w:t>
                  </w:r>
                </w:p>
                <w:p w:rsidR="009B0115" w:rsidRDefault="009B0115" w:rsidP="009B0115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Directora Sistema DIF</w:t>
                  </w:r>
                </w:p>
              </w:txbxContent>
            </v:textbox>
          </v:shape>
        </w:pict>
      </w:r>
      <w:r w:rsidR="009B0115" w:rsidRPr="009B0115">
        <w:rPr>
          <w:rFonts w:ascii="Microsoft Sans Serif" w:hAnsi="Microsoft Sans Serif" w:cs="Microsoft Sans Serif"/>
          <w:b/>
          <w:noProof/>
          <w:lang w:val="es-ES"/>
        </w:rPr>
        <w:pict>
          <v:shape id="_x0000_s1026" type="#_x0000_t202" style="position:absolute;left:0;text-align:left;margin-left:165.85pt;margin-top:17.1pt;width:110.2pt;height:66.8pt;z-index:251660288;mso-width-relative:margin;mso-height-relative:margin">
            <v:textbox style="mso-next-textbox:#_x0000_s1026">
              <w:txbxContent>
                <w:p w:rsidR="009B0115" w:rsidRPr="009B0115" w:rsidRDefault="009B0115" w:rsidP="009B0115">
                  <w:pPr>
                    <w:jc w:val="center"/>
                    <w:rPr>
                      <w:b/>
                      <w:lang w:val="es-ES"/>
                    </w:rPr>
                  </w:pPr>
                  <w:r w:rsidRPr="009B0115">
                    <w:rPr>
                      <w:b/>
                      <w:lang w:val="es-ES"/>
                    </w:rPr>
                    <w:t>C</w:t>
                  </w:r>
                  <w:r>
                    <w:rPr>
                      <w:b/>
                      <w:lang w:val="es-ES"/>
                    </w:rPr>
                    <w:t>. RAFAEL LÓPEZ NÚÑEZ</w:t>
                  </w:r>
                  <w:r w:rsidRPr="009B0115">
                    <w:rPr>
                      <w:b/>
                      <w:lang w:val="es-ES"/>
                    </w:rPr>
                    <w:t>.</w:t>
                  </w:r>
                </w:p>
                <w:p w:rsidR="009B0115" w:rsidRDefault="009B0115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Presidente Municipal</w:t>
                  </w:r>
                </w:p>
              </w:txbxContent>
            </v:textbox>
          </v:shape>
        </w:pict>
      </w:r>
      <w:r w:rsidR="009B0115">
        <w:rPr>
          <w:rFonts w:ascii="Microsoft Sans Serif" w:hAnsi="Microsoft Sans Serif" w:cs="Microsoft Sans Serif"/>
          <w:b/>
          <w:noProof/>
          <w:lang w:eastAsia="es-MX"/>
        </w:rPr>
        <w:pict>
          <v:shape id="_x0000_s1029" type="#_x0000_t202" style="position:absolute;left:0;text-align:left;margin-left:76.25pt;margin-top:258.25pt;width:110.2pt;height:77.65pt;z-index:251663360;mso-width-relative:margin;mso-height-relative:margin">
            <v:textbox style="mso-next-textbox:#_x0000_s1029">
              <w:txbxContent>
                <w:p w:rsidR="009B0115" w:rsidRPr="009B0115" w:rsidRDefault="009B0115" w:rsidP="009B0115">
                  <w:pPr>
                    <w:jc w:val="center"/>
                    <w:rPr>
                      <w:b/>
                      <w:lang w:val="es-ES"/>
                    </w:rPr>
                  </w:pPr>
                  <w:r w:rsidRPr="009B0115">
                    <w:rPr>
                      <w:b/>
                      <w:lang w:val="es-ES"/>
                    </w:rPr>
                    <w:t>C</w:t>
                  </w:r>
                  <w:r>
                    <w:rPr>
                      <w:b/>
                      <w:lang w:val="es-ES"/>
                    </w:rPr>
                    <w:t>. YULIANA LÓPEZ GONZÁLEZ</w:t>
                  </w:r>
                </w:p>
                <w:p w:rsidR="009B0115" w:rsidRDefault="009B0115" w:rsidP="009B0115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Promotora Sistema DIF</w:t>
                  </w:r>
                </w:p>
              </w:txbxContent>
            </v:textbox>
          </v:shape>
        </w:pict>
      </w:r>
      <w:r w:rsidR="009B0115">
        <w:rPr>
          <w:rFonts w:ascii="Microsoft Sans Serif" w:hAnsi="Microsoft Sans Serif" w:cs="Microsoft Sans Serif"/>
          <w:b/>
          <w:noProof/>
          <w:lang w:eastAsia="es-MX"/>
        </w:rPr>
        <w:pict>
          <v:shape id="_x0000_s1030" type="#_x0000_t202" style="position:absolute;left:0;text-align:left;margin-left:262.95pt;margin-top:258.25pt;width:110.2pt;height:77.65pt;z-index:251664384;mso-width-relative:margin;mso-height-relative:margin">
            <v:textbox style="mso-next-textbox:#_x0000_s1030">
              <w:txbxContent>
                <w:p w:rsidR="009B0115" w:rsidRPr="009B0115" w:rsidRDefault="009B0115" w:rsidP="009B0115">
                  <w:pPr>
                    <w:jc w:val="center"/>
                    <w:rPr>
                      <w:b/>
                      <w:lang w:val="es-ES"/>
                    </w:rPr>
                  </w:pPr>
                  <w:r w:rsidRPr="009B0115">
                    <w:rPr>
                      <w:b/>
                      <w:lang w:val="es-ES"/>
                    </w:rPr>
                    <w:t>C</w:t>
                  </w:r>
                  <w:r>
                    <w:rPr>
                      <w:b/>
                      <w:lang w:val="es-ES"/>
                    </w:rPr>
                    <w:t>. YOVANI MARTÍNEZ SANDOVAL</w:t>
                  </w:r>
                </w:p>
                <w:p w:rsidR="009B0115" w:rsidRDefault="009B0115" w:rsidP="009B0115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Promotor Sistema DIF</w:t>
                  </w:r>
                </w:p>
              </w:txbxContent>
            </v:textbox>
          </v:shape>
        </w:pict>
      </w:r>
      <w:r w:rsidR="009B0115">
        <w:rPr>
          <w:rFonts w:ascii="Microsoft Sans Serif" w:hAnsi="Microsoft Sans Serif" w:cs="Microsoft Sans Serif"/>
          <w:b/>
          <w:noProof/>
          <w:lang w:eastAsia="es-MX"/>
        </w:rPr>
        <w:pict>
          <v:shape id="_x0000_s1031" type="#_x0000_t202" style="position:absolute;left:0;text-align:left;margin-left:152.75pt;margin-top:377.15pt;width:110.2pt;height:81.85pt;z-index:251665408;mso-width-relative:margin;mso-height-relative:margin">
            <v:textbox style="mso-next-textbox:#_x0000_s1031">
              <w:txbxContent>
                <w:p w:rsidR="009B0115" w:rsidRPr="009B0115" w:rsidRDefault="009B0115" w:rsidP="009B0115">
                  <w:pPr>
                    <w:jc w:val="center"/>
                    <w:rPr>
                      <w:b/>
                      <w:lang w:val="es-ES"/>
                    </w:rPr>
                  </w:pPr>
                  <w:r w:rsidRPr="009B0115">
                    <w:rPr>
                      <w:b/>
                      <w:lang w:val="es-ES"/>
                    </w:rPr>
                    <w:t>C</w:t>
                  </w:r>
                  <w:r>
                    <w:rPr>
                      <w:b/>
                      <w:lang w:val="es-ES"/>
                    </w:rPr>
                    <w:t>. MARÍA GUADALUPE LÓPEZ ALCÁZAR.</w:t>
                  </w:r>
                </w:p>
                <w:p w:rsidR="009B0115" w:rsidRDefault="009B0115" w:rsidP="009B0115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Cocinera Sistema DIF</w:t>
                  </w:r>
                </w:p>
              </w:txbxContent>
            </v:textbox>
          </v:shape>
        </w:pict>
      </w:r>
      <w:r w:rsidR="009B0115">
        <w:rPr>
          <w:rFonts w:ascii="Microsoft Sans Serif" w:hAnsi="Microsoft Sans Serif" w:cs="Microsoft Sans Serif"/>
          <w:b/>
          <w:noProof/>
          <w:lang w:eastAsia="es-MX"/>
        </w:rPr>
        <w:pict>
          <v:shape id="_x0000_s1032" type="#_x0000_t202" style="position:absolute;left:0;text-align:left;margin-left:286.4pt;margin-top:468.2pt;width:110.2pt;height:83.7pt;z-index:251666432;mso-width-relative:margin;mso-height-relative:margin">
            <v:textbox style="mso-next-textbox:#_x0000_s1032">
              <w:txbxContent>
                <w:p w:rsidR="009B0115" w:rsidRPr="009B0115" w:rsidRDefault="009B0115" w:rsidP="009B0115">
                  <w:pPr>
                    <w:jc w:val="center"/>
                    <w:rPr>
                      <w:b/>
                      <w:lang w:val="es-ES"/>
                    </w:rPr>
                  </w:pPr>
                  <w:r w:rsidRPr="009B0115">
                    <w:rPr>
                      <w:b/>
                      <w:lang w:val="es-ES"/>
                    </w:rPr>
                    <w:t>C</w:t>
                  </w:r>
                  <w:r>
                    <w:rPr>
                      <w:b/>
                      <w:lang w:val="es-ES"/>
                    </w:rPr>
                    <w:t>. MARTA LETICIA OCHOA ANDRADE</w:t>
                  </w:r>
                </w:p>
                <w:p w:rsidR="009B0115" w:rsidRDefault="009B0115" w:rsidP="009B0115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Intendente Sistema DIF</w:t>
                  </w:r>
                </w:p>
              </w:txbxContent>
            </v:textbox>
          </v:shape>
        </w:pict>
      </w:r>
    </w:p>
    <w:sectPr w:rsidR="009B0115" w:rsidRPr="009B0115" w:rsidSect="00997B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B0115"/>
    <w:rsid w:val="003F7A6E"/>
    <w:rsid w:val="00997BE2"/>
    <w:rsid w:val="009B0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2" type="connector" idref="#_x0000_s1033"/>
        <o:r id="V:Rule4" type="connector" idref="#_x0000_s1034"/>
        <o:r id="V:Rule6" type="connector" idref="#_x0000_s1035"/>
        <o:r id="V:Rule8" type="connector" idref="#_x0000_s1036"/>
        <o:r id="V:Rule10" type="connector" idref="#_x0000_s1037"/>
        <o:r id="V:Rule12" type="connector" idref="#_x0000_s10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B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B0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01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Jalisco</Company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Secretaría de Finanzas</dc:creator>
  <cp:keywords/>
  <dc:description/>
  <cp:lastModifiedBy>Secretaría de Finanzas</cp:lastModifiedBy>
  <cp:revision>1</cp:revision>
  <dcterms:created xsi:type="dcterms:W3CDTF">2016-11-24T16:33:00Z</dcterms:created>
  <dcterms:modified xsi:type="dcterms:W3CDTF">2016-11-24T16:47:00Z</dcterms:modified>
</cp:coreProperties>
</file>